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D03" w:rsidRPr="00765D03" w:rsidRDefault="00765D03" w:rsidP="00765D03">
      <w:pPr>
        <w:jc w:val="center"/>
        <w:rPr>
          <w:b/>
          <w:bCs/>
        </w:rPr>
      </w:pPr>
      <w:r w:rsidRPr="00765D03">
        <w:rPr>
          <w:b/>
          <w:bCs/>
        </w:rPr>
        <w:t>BOOK REVIEW</w:t>
      </w:r>
    </w:p>
    <w:p w:rsidR="00765D03" w:rsidRDefault="00765D03"/>
    <w:p w:rsidR="00765D03" w:rsidRDefault="00765D03"/>
    <w:p w:rsidR="00765D03" w:rsidRPr="00C21B51" w:rsidRDefault="00383557" w:rsidP="000D49FA">
      <w:pPr>
        <w:rPr>
          <w:i/>
          <w:iCs/>
        </w:rPr>
      </w:pPr>
      <w:r>
        <w:t xml:space="preserve">  </w:t>
      </w:r>
      <w:r w:rsidR="0022408A">
        <w:t xml:space="preserve">                         </w:t>
      </w:r>
      <w:r w:rsidR="0022408A">
        <w:rPr>
          <w:i/>
          <w:iCs/>
        </w:rPr>
        <w:t xml:space="preserve">The </w:t>
      </w:r>
      <w:r w:rsidR="00741E37">
        <w:rPr>
          <w:i/>
          <w:iCs/>
        </w:rPr>
        <w:t>Oxford Guide to Library Research</w:t>
      </w:r>
      <w:r w:rsidR="0022408A">
        <w:rPr>
          <w:i/>
          <w:iCs/>
        </w:rPr>
        <w:t xml:space="preserve">, </w:t>
      </w:r>
      <w:r w:rsidR="00741E37">
        <w:rPr>
          <w:i/>
          <w:iCs/>
        </w:rPr>
        <w:t>4</w:t>
      </w:r>
      <w:r w:rsidR="00F740E6">
        <w:rPr>
          <w:i/>
          <w:iCs/>
        </w:rPr>
        <w:t>e,</w:t>
      </w:r>
      <w:r>
        <w:rPr>
          <w:i/>
          <w:iCs/>
        </w:rPr>
        <w:t xml:space="preserve"> 201</w:t>
      </w:r>
      <w:r w:rsidR="00741E37">
        <w:rPr>
          <w:i/>
          <w:iCs/>
        </w:rPr>
        <w:t>5</w:t>
      </w:r>
      <w:r>
        <w:rPr>
          <w:i/>
          <w:iCs/>
        </w:rPr>
        <w:t>.</w:t>
      </w:r>
    </w:p>
    <w:p w:rsidR="00741E37" w:rsidRDefault="00741E37" w:rsidP="00741E37">
      <w:pPr>
        <w:jc w:val="center"/>
      </w:pPr>
      <w:r>
        <w:t>Thomas Mann</w:t>
      </w:r>
    </w:p>
    <w:p w:rsidR="00765D03" w:rsidRDefault="00741E37" w:rsidP="00741E37">
      <w:pPr>
        <w:jc w:val="center"/>
      </w:pPr>
      <w:r>
        <w:t xml:space="preserve">Oxford University </w:t>
      </w:r>
      <w:r w:rsidR="0022408A">
        <w:t>Press</w:t>
      </w:r>
      <w:r>
        <w:t>, Oxford</w:t>
      </w:r>
    </w:p>
    <w:p w:rsidR="0097396E" w:rsidRDefault="0097396E" w:rsidP="00765D03">
      <w:pPr>
        <w:jc w:val="center"/>
      </w:pPr>
      <w:r>
        <w:t>ISBN 978-</w:t>
      </w:r>
      <w:r w:rsidR="00741E37">
        <w:t>0</w:t>
      </w:r>
      <w:r>
        <w:t>-</w:t>
      </w:r>
      <w:r w:rsidR="00741E37">
        <w:t>19</w:t>
      </w:r>
      <w:r>
        <w:t>-</w:t>
      </w:r>
      <w:r w:rsidR="00741E37">
        <w:t>993106</w:t>
      </w:r>
      <w:r>
        <w:t>-4</w:t>
      </w:r>
    </w:p>
    <w:p w:rsidR="00383557" w:rsidRDefault="00383557" w:rsidP="00765D03">
      <w:pPr>
        <w:jc w:val="center"/>
      </w:pPr>
    </w:p>
    <w:p w:rsidR="00383557" w:rsidRDefault="00383557" w:rsidP="00765D03">
      <w:pPr>
        <w:jc w:val="center"/>
      </w:pPr>
      <w:r>
        <w:t>Reviewed by John Barnes</w:t>
      </w:r>
    </w:p>
    <w:p w:rsidR="00765D03" w:rsidRDefault="00765D03" w:rsidP="00765D03">
      <w:pPr>
        <w:jc w:val="center"/>
      </w:pPr>
    </w:p>
    <w:p w:rsidR="0097396E" w:rsidRDefault="0022408A" w:rsidP="00765D03">
      <w:r>
        <w:t xml:space="preserve">Many students at The Masters or Doctoral </w:t>
      </w:r>
      <w:r w:rsidR="00741E37">
        <w:t>levels will benefit from Mann’s many years as a research librarian</w:t>
      </w:r>
      <w:r>
        <w:t xml:space="preserve">. </w:t>
      </w:r>
      <w:r w:rsidR="00741E37">
        <w:t>The cover of the book contains glowing testimonials to Mann’s erudition and skill on his subject of library research.</w:t>
      </w:r>
      <w:r w:rsidR="00DC009B">
        <w:t xml:space="preserve"> And the book is in it’s fourth edition which supports their claim.</w:t>
      </w:r>
      <w:r w:rsidR="00741E37">
        <w:t xml:space="preserve"> </w:t>
      </w:r>
    </w:p>
    <w:p w:rsidR="00741E37" w:rsidRDefault="00741E37" w:rsidP="00765D03"/>
    <w:p w:rsidR="00F740E6" w:rsidRDefault="00D02D96" w:rsidP="00765D03">
      <w:r>
        <w:t xml:space="preserve">This </w:t>
      </w:r>
      <w:r w:rsidR="00F740E6">
        <w:t>book will be of invaluable assis</w:t>
      </w:r>
      <w:r w:rsidR="0022390E">
        <w:t xml:space="preserve">tance to students at the MBA and </w:t>
      </w:r>
      <w:r w:rsidR="00F740E6">
        <w:t xml:space="preserve">Doctoral levels and </w:t>
      </w:r>
      <w:r w:rsidR="00741E37">
        <w:t xml:space="preserve">to </w:t>
      </w:r>
      <w:r w:rsidR="00F740E6">
        <w:t xml:space="preserve">Ajarn </w:t>
      </w:r>
      <w:r w:rsidR="00C27C71">
        <w:t xml:space="preserve">and library staff </w:t>
      </w:r>
      <w:r w:rsidR="00F740E6">
        <w:t xml:space="preserve">teaching </w:t>
      </w:r>
      <w:r w:rsidR="00C27C71">
        <w:t xml:space="preserve">research </w:t>
      </w:r>
      <w:r w:rsidR="00F740E6">
        <w:t xml:space="preserve">students. </w:t>
      </w:r>
    </w:p>
    <w:p w:rsidR="0022408A" w:rsidRDefault="0022408A" w:rsidP="00765D03"/>
    <w:p w:rsidR="004239BF" w:rsidRDefault="00223B1C" w:rsidP="00765D03">
      <w:r>
        <w:t xml:space="preserve">The </w:t>
      </w:r>
      <w:r w:rsidR="000D49FA">
        <w:t xml:space="preserve">book comprises </w:t>
      </w:r>
      <w:r w:rsidR="004239BF">
        <w:t xml:space="preserve">the following </w:t>
      </w:r>
      <w:r w:rsidR="00C27C71">
        <w:t>chapters each of which is subdivided into specific easy to handle components</w:t>
      </w:r>
      <w:r w:rsidR="004239BF">
        <w:t>:</w:t>
      </w:r>
    </w:p>
    <w:p w:rsidR="0097396E" w:rsidRDefault="0097396E" w:rsidP="00765D03"/>
    <w:p w:rsidR="0022408A" w:rsidRDefault="0022408A" w:rsidP="00765D03">
      <w:r>
        <w:t>Preface;</w:t>
      </w:r>
    </w:p>
    <w:p w:rsidR="00E4429E" w:rsidRDefault="0022408A" w:rsidP="00765D03">
      <w:r>
        <w:t>Acknowledgements;</w:t>
      </w:r>
    </w:p>
    <w:p w:rsidR="00E4429E" w:rsidRDefault="00E4429E" w:rsidP="00765D03">
      <w:r>
        <w:t>Chapter</w:t>
      </w:r>
      <w:r w:rsidR="0022408A">
        <w:t xml:space="preserve"> 1</w:t>
      </w:r>
      <w:r w:rsidR="0022390E">
        <w:t>:</w:t>
      </w:r>
      <w:r>
        <w:t xml:space="preserve"> </w:t>
      </w:r>
      <w:r w:rsidR="00741E37">
        <w:t>Initial Overview</w:t>
      </w:r>
      <w:r w:rsidR="0022408A">
        <w:t>;</w:t>
      </w:r>
    </w:p>
    <w:p w:rsidR="00E4429E" w:rsidRDefault="0022408A" w:rsidP="00765D03">
      <w:r>
        <w:t>Chapter 2</w:t>
      </w:r>
      <w:r w:rsidR="0022390E">
        <w:t>:</w:t>
      </w:r>
      <w:r>
        <w:t xml:space="preserve"> </w:t>
      </w:r>
      <w:r w:rsidR="00741E37">
        <w:t>Subject Headings and The Library Catalogue</w:t>
      </w:r>
      <w:r>
        <w:t xml:space="preserve">; </w:t>
      </w:r>
    </w:p>
    <w:p w:rsidR="00E4429E" w:rsidRDefault="0022408A" w:rsidP="00765D03">
      <w:r>
        <w:t>Chapter 3</w:t>
      </w:r>
      <w:r w:rsidR="00741E37">
        <w:t>; General Browsing and Focused Browsing</w:t>
      </w:r>
      <w:r w:rsidR="0022390E">
        <w:t>;</w:t>
      </w:r>
    </w:p>
    <w:p w:rsidR="00E4429E" w:rsidRDefault="0022408A" w:rsidP="00765D03">
      <w:r>
        <w:t>Chapter 4</w:t>
      </w:r>
      <w:r w:rsidR="0022390E">
        <w:t xml:space="preserve">: </w:t>
      </w:r>
      <w:r w:rsidR="00A95FAC">
        <w:t>Subject Headings and Descriptors in Data Bases for Journal Articles</w:t>
      </w:r>
      <w:r w:rsidR="00E4429E">
        <w:t>;</w:t>
      </w:r>
    </w:p>
    <w:p w:rsidR="00E4429E" w:rsidRDefault="00E4429E" w:rsidP="00765D03">
      <w:r>
        <w:t>Chapter</w:t>
      </w:r>
      <w:r w:rsidR="0022408A">
        <w:t xml:space="preserve"> 5</w:t>
      </w:r>
      <w:r w:rsidR="00A95FAC">
        <w:t>: Keyword Searches</w:t>
      </w:r>
      <w:r>
        <w:t>;</w:t>
      </w:r>
    </w:p>
    <w:p w:rsidR="00E4429E" w:rsidRDefault="0022408A" w:rsidP="00765D03">
      <w:r>
        <w:t>Chapter 6</w:t>
      </w:r>
      <w:r w:rsidR="0022390E">
        <w:t>:</w:t>
      </w:r>
      <w:r w:rsidR="00A95FAC">
        <w:t xml:space="preserve"> Citation Searches;</w:t>
      </w:r>
    </w:p>
    <w:p w:rsidR="0022390E" w:rsidRDefault="00A95FAC" w:rsidP="00765D03">
      <w:r>
        <w:t>Chapter 7; Related Record Searches</w:t>
      </w:r>
      <w:r w:rsidR="0022390E">
        <w:t>;</w:t>
      </w:r>
    </w:p>
    <w:p w:rsidR="0022390E" w:rsidRDefault="00A95FAC" w:rsidP="00765D03">
      <w:r>
        <w:t xml:space="preserve">Chapter </w:t>
      </w:r>
      <w:proofErr w:type="gramStart"/>
      <w:r>
        <w:t>8:Higher</w:t>
      </w:r>
      <w:proofErr w:type="gramEnd"/>
      <w:r>
        <w:t>-Level Overview Sources: Literature Review Articles</w:t>
      </w:r>
    </w:p>
    <w:p w:rsidR="0022390E" w:rsidRDefault="00A95FAC" w:rsidP="00765D03">
      <w:r>
        <w:t xml:space="preserve">Chapter </w:t>
      </w:r>
      <w:proofErr w:type="gramStart"/>
      <w:r>
        <w:t>9:Published</w:t>
      </w:r>
      <w:proofErr w:type="gramEnd"/>
      <w:r>
        <w:t xml:space="preserve"> Subject Bibliographies;</w:t>
      </w:r>
    </w:p>
    <w:p w:rsidR="00A95FAC" w:rsidRDefault="00A95FAC" w:rsidP="00765D03">
      <w:r>
        <w:t>Chapter 10: Truncations, Combinations and Limitations;</w:t>
      </w:r>
    </w:p>
    <w:p w:rsidR="00A95FAC" w:rsidRDefault="00A95FAC" w:rsidP="00765D03">
      <w:r>
        <w:t>Chapter 11: Locating Material in other Libraries;</w:t>
      </w:r>
    </w:p>
    <w:p w:rsidR="00A95FAC" w:rsidRDefault="00A95FAC" w:rsidP="00765D03">
      <w:r>
        <w:t>Chapter 12: People Source;</w:t>
      </w:r>
    </w:p>
    <w:p w:rsidR="00A95FAC" w:rsidRDefault="00A95FAC" w:rsidP="00765D03">
      <w:r>
        <w:t>Chapter 13: Hidden Treasures;</w:t>
      </w:r>
    </w:p>
    <w:p w:rsidR="00A95FAC" w:rsidRDefault="00A95FAC" w:rsidP="00765D03">
      <w:r>
        <w:t>Chapter 14: Special Subjects and Formats;</w:t>
      </w:r>
    </w:p>
    <w:p w:rsidR="00A95FAC" w:rsidRDefault="00A95FAC" w:rsidP="00765D03">
      <w:r>
        <w:t>Chapter 15: Reference Sources: Types of Literature;</w:t>
      </w:r>
    </w:p>
    <w:p w:rsidR="00A95FAC" w:rsidRDefault="00A95FAC" w:rsidP="00765D03">
      <w:r>
        <w:t xml:space="preserve">Appendix </w:t>
      </w:r>
      <w:proofErr w:type="gramStart"/>
      <w:r>
        <w:t>A:Wisdom</w:t>
      </w:r>
      <w:proofErr w:type="gramEnd"/>
      <w:r>
        <w:t xml:space="preserve"> and Information Science.</w:t>
      </w:r>
    </w:p>
    <w:p w:rsidR="00A95FAC" w:rsidRDefault="00A95FAC" w:rsidP="00765D03">
      <w:r>
        <w:t>Appendix B: Scholarship vs Quick Information Seeking;</w:t>
      </w:r>
    </w:p>
    <w:p w:rsidR="00A95FAC" w:rsidRDefault="00A95FAC" w:rsidP="00765D03">
      <w:r>
        <w:t>Notes;</w:t>
      </w:r>
    </w:p>
    <w:p w:rsidR="00A95FAC" w:rsidRDefault="00A95FAC" w:rsidP="00765D03">
      <w:r>
        <w:t>Index</w:t>
      </w:r>
    </w:p>
    <w:p w:rsidR="00E4429E" w:rsidRDefault="00E4429E" w:rsidP="00765D03"/>
    <w:p w:rsidR="0022390E" w:rsidRDefault="00D45192" w:rsidP="0022390E">
      <w:r>
        <w:t xml:space="preserve">Conclusion </w:t>
      </w:r>
      <w:r w:rsidR="002504E2">
        <w:t>This book is</w:t>
      </w:r>
      <w:r w:rsidR="00923549">
        <w:t xml:space="preserve"> highly recommended </w:t>
      </w:r>
      <w:r w:rsidR="0022390E">
        <w:t>to both facult</w:t>
      </w:r>
      <w:r w:rsidR="00BD6E2D">
        <w:t>y,</w:t>
      </w:r>
      <w:r w:rsidR="0022390E">
        <w:t xml:space="preserve"> s</w:t>
      </w:r>
      <w:r w:rsidR="00383557">
        <w:t>tudents</w:t>
      </w:r>
      <w:r w:rsidR="00BD6E2D">
        <w:t xml:space="preserve"> and research librarians</w:t>
      </w:r>
      <w:r w:rsidR="00383557">
        <w:t xml:space="preserve"> </w:t>
      </w:r>
      <w:proofErr w:type="gramStart"/>
      <w:r w:rsidR="0022390E">
        <w:t>Th</w:t>
      </w:r>
      <w:r w:rsidR="00C27C71">
        <w:t>e</w:t>
      </w:r>
      <w:proofErr w:type="gramEnd"/>
      <w:r w:rsidR="00A95FAC">
        <w:t xml:space="preserve"> </w:t>
      </w:r>
      <w:r w:rsidR="0022390E">
        <w:t xml:space="preserve">volume </w:t>
      </w:r>
      <w:r w:rsidR="00C27C71">
        <w:t xml:space="preserve">quickly </w:t>
      </w:r>
      <w:r w:rsidR="0022390E">
        <w:t>gets to the point</w:t>
      </w:r>
      <w:r w:rsidR="00C27C71">
        <w:t xml:space="preserve"> and carefully explains each issue</w:t>
      </w:r>
      <w:r w:rsidR="0022390E">
        <w:t>. The author recommend</w:t>
      </w:r>
      <w:r w:rsidR="00C27C71">
        <w:t>s</w:t>
      </w:r>
      <w:r w:rsidR="0022390E">
        <w:t xml:space="preserve"> specific resources which experience has taught </w:t>
      </w:r>
      <w:r w:rsidR="00C27C71">
        <w:t>him</w:t>
      </w:r>
      <w:r w:rsidR="0022390E">
        <w:t xml:space="preserve"> are the best in their </w:t>
      </w:r>
      <w:r w:rsidR="00C27C71">
        <w:t xml:space="preserve">specific library and research </w:t>
      </w:r>
      <w:r w:rsidR="0022390E">
        <w:t>application</w:t>
      </w:r>
      <w:r w:rsidR="00C27C71">
        <w:t>s</w:t>
      </w:r>
      <w:r w:rsidR="0022390E">
        <w:t>.</w:t>
      </w:r>
    </w:p>
    <w:p w:rsidR="00254819" w:rsidRDefault="0022390E" w:rsidP="0022390E">
      <w:r>
        <w:t xml:space="preserve">. </w:t>
      </w:r>
    </w:p>
    <w:p w:rsidR="002C51F1" w:rsidRDefault="002C51F1" w:rsidP="00254819"/>
    <w:p w:rsidR="002C51F1" w:rsidRPr="00C21B51" w:rsidRDefault="002C51F1" w:rsidP="00A442A9">
      <w:bookmarkStart w:id="0" w:name="_GoBack"/>
      <w:bookmarkEnd w:id="0"/>
    </w:p>
    <w:sectPr w:rsidR="002C51F1" w:rsidRPr="00C21B51" w:rsidSect="007477E4"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04D" w:rsidRDefault="00DB004D" w:rsidP="00816A10">
      <w:r>
        <w:separator/>
      </w:r>
    </w:p>
  </w:endnote>
  <w:endnote w:type="continuationSeparator" w:id="0">
    <w:p w:rsidR="00DB004D" w:rsidRDefault="00DB004D" w:rsidP="0081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9969"/>
      <w:docPartObj>
        <w:docPartGallery w:val="Page Numbers (Bottom of Page)"/>
        <w:docPartUnique/>
      </w:docPartObj>
    </w:sdtPr>
    <w:sdtEndPr/>
    <w:sdtContent>
      <w:p w:rsidR="0022408A" w:rsidRDefault="00875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2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408A" w:rsidRDefault="00224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04D" w:rsidRDefault="00DB004D" w:rsidP="00816A10">
      <w:r>
        <w:separator/>
      </w:r>
    </w:p>
  </w:footnote>
  <w:footnote w:type="continuationSeparator" w:id="0">
    <w:p w:rsidR="00DB004D" w:rsidRDefault="00DB004D" w:rsidP="0081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03"/>
    <w:rsid w:val="00016093"/>
    <w:rsid w:val="00024889"/>
    <w:rsid w:val="00027D8A"/>
    <w:rsid w:val="00036A5C"/>
    <w:rsid w:val="00065AA5"/>
    <w:rsid w:val="00083A9D"/>
    <w:rsid w:val="000A018F"/>
    <w:rsid w:val="000C3ED3"/>
    <w:rsid w:val="000C469A"/>
    <w:rsid w:val="000D49FA"/>
    <w:rsid w:val="00102CE1"/>
    <w:rsid w:val="00163630"/>
    <w:rsid w:val="00165615"/>
    <w:rsid w:val="00172631"/>
    <w:rsid w:val="00180221"/>
    <w:rsid w:val="00203E20"/>
    <w:rsid w:val="0022390E"/>
    <w:rsid w:val="00223B1C"/>
    <w:rsid w:val="0022408A"/>
    <w:rsid w:val="00232F77"/>
    <w:rsid w:val="00233985"/>
    <w:rsid w:val="002504E2"/>
    <w:rsid w:val="00254819"/>
    <w:rsid w:val="00257830"/>
    <w:rsid w:val="0026561A"/>
    <w:rsid w:val="0028634C"/>
    <w:rsid w:val="002A3AB4"/>
    <w:rsid w:val="002C51F1"/>
    <w:rsid w:val="00302C3B"/>
    <w:rsid w:val="003324E5"/>
    <w:rsid w:val="0033785B"/>
    <w:rsid w:val="00352E2F"/>
    <w:rsid w:val="00383557"/>
    <w:rsid w:val="003D64DF"/>
    <w:rsid w:val="003F23BF"/>
    <w:rsid w:val="004239BF"/>
    <w:rsid w:val="004F1A9C"/>
    <w:rsid w:val="004F7B98"/>
    <w:rsid w:val="005301FA"/>
    <w:rsid w:val="00554A0B"/>
    <w:rsid w:val="00586A0F"/>
    <w:rsid w:val="005A3143"/>
    <w:rsid w:val="005A571F"/>
    <w:rsid w:val="005B1167"/>
    <w:rsid w:val="005C771C"/>
    <w:rsid w:val="006061EC"/>
    <w:rsid w:val="0061523B"/>
    <w:rsid w:val="006212FE"/>
    <w:rsid w:val="0066723A"/>
    <w:rsid w:val="006D2ED8"/>
    <w:rsid w:val="00741E37"/>
    <w:rsid w:val="007477E4"/>
    <w:rsid w:val="00750AFB"/>
    <w:rsid w:val="0076407E"/>
    <w:rsid w:val="00765D03"/>
    <w:rsid w:val="0077608C"/>
    <w:rsid w:val="007B245A"/>
    <w:rsid w:val="007D41DC"/>
    <w:rsid w:val="00816767"/>
    <w:rsid w:val="00816A10"/>
    <w:rsid w:val="00850471"/>
    <w:rsid w:val="00851E6E"/>
    <w:rsid w:val="00873539"/>
    <w:rsid w:val="008758F1"/>
    <w:rsid w:val="008E367B"/>
    <w:rsid w:val="009059D9"/>
    <w:rsid w:val="00923549"/>
    <w:rsid w:val="00930F6B"/>
    <w:rsid w:val="0097396E"/>
    <w:rsid w:val="00984BBF"/>
    <w:rsid w:val="009A1613"/>
    <w:rsid w:val="009A5839"/>
    <w:rsid w:val="009D289B"/>
    <w:rsid w:val="00A30D32"/>
    <w:rsid w:val="00A442A9"/>
    <w:rsid w:val="00A5759F"/>
    <w:rsid w:val="00A93E87"/>
    <w:rsid w:val="00A95FAC"/>
    <w:rsid w:val="00AF6AD4"/>
    <w:rsid w:val="00B04E1F"/>
    <w:rsid w:val="00B2577B"/>
    <w:rsid w:val="00B464C0"/>
    <w:rsid w:val="00B46B4B"/>
    <w:rsid w:val="00B77225"/>
    <w:rsid w:val="00BD6E2D"/>
    <w:rsid w:val="00C21B51"/>
    <w:rsid w:val="00C27C71"/>
    <w:rsid w:val="00C349D2"/>
    <w:rsid w:val="00C4075B"/>
    <w:rsid w:val="00C47D0F"/>
    <w:rsid w:val="00C628B4"/>
    <w:rsid w:val="00C65DC6"/>
    <w:rsid w:val="00C937BB"/>
    <w:rsid w:val="00CB36A9"/>
    <w:rsid w:val="00D02D96"/>
    <w:rsid w:val="00D23F30"/>
    <w:rsid w:val="00D45192"/>
    <w:rsid w:val="00DB004D"/>
    <w:rsid w:val="00DB0A47"/>
    <w:rsid w:val="00DC009B"/>
    <w:rsid w:val="00DD7025"/>
    <w:rsid w:val="00E4429E"/>
    <w:rsid w:val="00E94C4C"/>
    <w:rsid w:val="00EC32A1"/>
    <w:rsid w:val="00ED2348"/>
    <w:rsid w:val="00F740E6"/>
    <w:rsid w:val="00FA4BF9"/>
    <w:rsid w:val="00FA65DF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5E5C4"/>
  <w15:docId w15:val="{5657A5F5-76DE-4608-9BC7-FA3783FD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77E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6A10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81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A1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8251-1D30-4E21-977D-FF3A5E74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REVIEW</vt:lpstr>
    </vt:vector>
  </TitlesOfParts>
  <Company>Assumption  University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REVIEW</dc:title>
  <dc:subject/>
  <dc:creator>User</dc:creator>
  <cp:keywords/>
  <dc:description/>
  <cp:lastModifiedBy>John Barnes</cp:lastModifiedBy>
  <cp:revision>6</cp:revision>
  <cp:lastPrinted>2018-01-22T07:40:00Z</cp:lastPrinted>
  <dcterms:created xsi:type="dcterms:W3CDTF">2018-04-13T11:16:00Z</dcterms:created>
  <dcterms:modified xsi:type="dcterms:W3CDTF">2018-04-13T11:57:00Z</dcterms:modified>
</cp:coreProperties>
</file>